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RELATO DE BOAS PRÁTICAS COM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1032707" cy="430295"/>
            <wp:effectExtent b="0" l="0" r="0" t="0"/>
            <wp:docPr id="2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2707" cy="430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Título - JOCA: Ler para aprender e para encantar-se em tempos de aulas remotas!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Source Sans Pro" w:cs="Source Sans Pro" w:eastAsia="Source Sans Pro" w:hAnsi="Source Sans Pro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color w:val="000000"/>
          <w:sz w:val="24"/>
          <w:szCs w:val="24"/>
          <w:rtl w:val="0"/>
        </w:rPr>
        <w:t xml:space="preserve">Nome da escola em que foi aplicada a prática: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color w:val="000000"/>
          <w:sz w:val="24"/>
          <w:szCs w:val="24"/>
          <w:rtl w:val="0"/>
        </w:rPr>
        <w:t xml:space="preserve">Colégio Pentágono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mallCaps w:val="1"/>
          <w:sz w:val="24"/>
          <w:szCs w:val="24"/>
          <w:highlight w:val="whit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highlight w:val="white"/>
          <w:rtl w:val="0"/>
        </w:rPr>
        <w:t xml:space="preserve">Nome completo do(a) educador(a)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highlight w:val="white"/>
          <w:rtl w:val="0"/>
        </w:rPr>
        <w:t xml:space="preserve"> Isabele Veronese, Zeli Rosa de Oliveira, Viviane Araujo, Aline Moreli Corrêa, Daniella Rechiche, Juliane Grohmann, Cinthia Salvador, Juliana Gonçalves,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highlight w:val="white"/>
          <w:rtl w:val="0"/>
        </w:rPr>
        <w:t xml:space="preserve">Pollyanna Lodovico Gonçalves , Patrícia Rontenberg,  </w:t>
      </w:r>
    </w:p>
    <w:p w:rsidR="00000000" w:rsidDel="00000000" w:rsidP="00000000" w:rsidRDefault="00000000" w:rsidRPr="00000000" w14:paraId="00000006">
      <w:pPr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highlight w:val="white"/>
          <w:rtl w:val="0"/>
        </w:rPr>
        <w:t xml:space="preserve">Joana Tavares de Figueiredo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color w:val="000000"/>
          <w:sz w:val="24"/>
          <w:szCs w:val="24"/>
          <w:rtl w:val="0"/>
        </w:rPr>
        <w:t xml:space="preserve">Cidade/estado: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color w:val="000000"/>
          <w:sz w:val="24"/>
          <w:szCs w:val="24"/>
          <w:rtl w:val="0"/>
        </w:rPr>
        <w:t xml:space="preserve">São Paulo - SP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e Alphaville - SP</w:t>
      </w:r>
    </w:p>
    <w:p w:rsidR="00000000" w:rsidDel="00000000" w:rsidP="00000000" w:rsidRDefault="00000000" w:rsidRPr="00000000" w14:paraId="00000008">
      <w:pPr>
        <w:rPr>
          <w:rFonts w:ascii="Source Sans Pro" w:cs="Source Sans Pro" w:eastAsia="Source Sans Pro" w:hAnsi="Source Sans Pro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color w:val="000000"/>
          <w:sz w:val="24"/>
          <w:szCs w:val="24"/>
          <w:rtl w:val="0"/>
        </w:rPr>
        <w:t xml:space="preserve"> Ano(s)/série(s):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o ano - anos iniciais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Source Sans Pro" w:cs="Source Sans Pro" w:eastAsia="Source Sans Pro" w:hAnsi="Source Sans Pro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color w:val="000000"/>
          <w:sz w:val="24"/>
          <w:szCs w:val="24"/>
          <w:rtl w:val="0"/>
        </w:rPr>
        <w:t xml:space="preserve">Disciplina(s) ou área(s) do conhecimento envolvidas: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color w:val="000000"/>
          <w:sz w:val="24"/>
          <w:szCs w:val="24"/>
          <w:rtl w:val="0"/>
        </w:rPr>
        <w:t xml:space="preserve">Língua Portuguesa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, Arte, Ciências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color w:val="000000"/>
          <w:sz w:val="24"/>
          <w:szCs w:val="24"/>
          <w:rtl w:val="0"/>
        </w:rPr>
        <w:t xml:space="preserve">Número de aulas/etapas: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as aulas são semanais, 1 aula por semana.  </w:t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b w:val="1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formato: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à distância</w:t>
      </w: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Objetivos: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Durante as aulas remotas, os estudantes do 2o ano, em processo de consolidação da alfabetização, enfrentaram o desafio de manter as práticas de leitura e de produção de textos aquecidas. Além disso, a privação do contato com os colegas, das atividades de lazer poderiam gerar ansiedade e outros sentimentos desagradáveis nesses alunos. </w:t>
      </w:r>
    </w:p>
    <w:p w:rsidR="00000000" w:rsidDel="00000000" w:rsidP="00000000" w:rsidRDefault="00000000" w:rsidRPr="00000000" w14:paraId="0000000D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O trabalho com o JOCA possibilitou contemplar, simultaneamente, esses dois objetivos essenciais: manter práticas de leitura e de produção de textos para alunos em processo de alfabetização ou recém alfabetizados e promover momentos de leitura por fruição e deleite a partir da apreciação estética e/ou da ampliação de conhecimentos acerca de assuntos diversos que geram interesse e despertam curiosidade nos alunos. </w:t>
      </w:r>
    </w:p>
    <w:p w:rsidR="00000000" w:rsidDel="00000000" w:rsidP="00000000" w:rsidRDefault="00000000" w:rsidRPr="00000000" w14:paraId="0000000E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Materiais utilizados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F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matérias do joca </w:t>
      </w:r>
    </w:p>
    <w:p w:rsidR="00000000" w:rsidDel="00000000" w:rsidP="00000000" w:rsidRDefault="00000000" w:rsidRPr="00000000" w14:paraId="00000010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8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https://www.jornaljoca.com.br/pintura-de-artista-britanico-retrata-enfermeiras-como-super-heroinas/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sulfite e Riscadores diversos. </w:t>
      </w:r>
    </w:p>
    <w:p w:rsidR="00000000" w:rsidDel="00000000" w:rsidP="00000000" w:rsidRDefault="00000000" w:rsidRPr="00000000" w14:paraId="00000012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9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https://www.jornaljoca.com.br/artista-coloca-mascaras-em-grafites-para-reforcar-prevencao-contra-covid-19/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fotos, aplicativo doodle. </w:t>
      </w:r>
    </w:p>
    <w:p w:rsidR="00000000" w:rsidDel="00000000" w:rsidP="00000000" w:rsidRDefault="00000000" w:rsidRPr="00000000" w14:paraId="00000014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0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https://www.jornaljoca.com.br/desafio-incentiva-pessoas-a-recriar-obras-de-arte-em-casa/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slides preparados pelas professoras com as orientações e materiais diversos que os estudantes tinham em casa. </w:t>
      </w:r>
    </w:p>
    <w:p w:rsidR="00000000" w:rsidDel="00000000" w:rsidP="00000000" w:rsidRDefault="00000000" w:rsidRPr="00000000" w14:paraId="00000016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1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https://www.jornaljoca.com.br/saiba-tudo-sobre-a-nota-de-200-reais/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sulfite e riscadores diversos.</w:t>
      </w:r>
    </w:p>
    <w:p w:rsidR="00000000" w:rsidDel="00000000" w:rsidP="00000000" w:rsidRDefault="00000000" w:rsidRPr="00000000" w14:paraId="00000018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2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https://www.jornaljoca.com.br/teatro-espanhol-tem-opera-so-para-plantas-em-reabertura/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Slides preparados pelas professoras, folhas e riscadores para registro. </w:t>
      </w:r>
    </w:p>
    <w:p w:rsidR="00000000" w:rsidDel="00000000" w:rsidP="00000000" w:rsidRDefault="00000000" w:rsidRPr="00000000" w14:paraId="0000001A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3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https://www.jornaljoca.com.br/em-pauta-dicas-para-ler-mais-e-gostar-desse-momento/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Livros diversos de literatura infanto-juvenil, ferramenta padlet. </w:t>
      </w:r>
    </w:p>
    <w:p w:rsidR="00000000" w:rsidDel="00000000" w:rsidP="00000000" w:rsidRDefault="00000000" w:rsidRPr="00000000" w14:paraId="0000001C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Descrição das aulas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01D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Os textos foram cuidadosamente selecionados pela equipe docente, considerando os objetivos do trabalho para esse período. Já trabalhamos com o JOCA e temos uma lista de habilidades anuais para contemplar em nossas propostas, mas para o ensino remoto deveríamos cuidar, também, dos desafios que surgiam com esse novo formato. </w:t>
      </w:r>
    </w:p>
    <w:p w:rsidR="00000000" w:rsidDel="00000000" w:rsidP="00000000" w:rsidRDefault="00000000" w:rsidRPr="00000000" w14:paraId="0000001E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As atividades com o Joca são semanais e podem ou não SE RELACIONAR diretamente aos assuntos, textos e objetos de conhecimentos abordados ao longo da semana. Conforme anunciamos, temos um planejamento específico para o trabalho com os textos jornalísticos uma vez que esses textos precisam ser, sempre, atualizados e, nos anos iniciais, constituem o campo da vida pública, segundo a BNCC e não um campo de atuação específico. </w:t>
      </w:r>
    </w:p>
    <w:p w:rsidR="00000000" w:rsidDel="00000000" w:rsidP="00000000" w:rsidRDefault="00000000" w:rsidRPr="00000000" w14:paraId="0000001F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No caso do 2o ano e das aulas remotas, tínhamos, ainda, os desafios da manutenção das práticas de leitura e de escrita e uma preocupação com a qualidade de vida e a saúde emocional dos alunos que tiveram suas rotinas abruptamente interrompidas. </w:t>
      </w:r>
    </w:p>
    <w:p w:rsidR="00000000" w:rsidDel="00000000" w:rsidP="00000000" w:rsidRDefault="00000000" w:rsidRPr="00000000" w14:paraId="00000020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Proposta 1</w:t>
      </w:r>
    </w:p>
    <w:p w:rsidR="00000000" w:rsidDel="00000000" w:rsidP="00000000" w:rsidRDefault="00000000" w:rsidRPr="00000000" w14:paraId="00000021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Diante das mudanças que todos nós enfrentamos com o distanciamento social imposto pela pandemia, novas rotinas foram estabelecidas e algumas pessoas e profissionais foram diretamente atingidos. Com a leitura da matéria, os alunos conversaram sobre os enfermeiros, os médicos, os profissionais da saúde e todos os profissionais que estão sendo afetados pela pandemia. Inclusive, sobre as pessoas próximas a eles que estão enfrentando desafios mesmo que sejam cotidianos como conciliar os cuidados da casa, dos filhos, o trabalho, dividir o espaço, os computadores, os professores que estão aprendendo com as aulas on-line, os próprios alunos etc. </w:t>
      </w:r>
    </w:p>
    <w:p w:rsidR="00000000" w:rsidDel="00000000" w:rsidP="00000000" w:rsidRDefault="00000000" w:rsidRPr="00000000" w14:paraId="00000022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Depois, escolheram um herói ou heroína para homenagear e fizeram desenhos maravilhosos! Empatia, valores e formação humana caminhando junto com as práticas de leitura e de produção de textos em diferentes linguagens! </w:t>
      </w:r>
    </w:p>
    <w:p w:rsidR="00000000" w:rsidDel="00000000" w:rsidP="00000000" w:rsidRDefault="00000000" w:rsidRPr="00000000" w14:paraId="00000023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4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https://www.jornaljoca.com.br/pintura-de-artista-britanico-retrata-enfermeiras-como-super-heroinas/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Proposta 2</w:t>
      </w:r>
    </w:p>
    <w:p w:rsidR="00000000" w:rsidDel="00000000" w:rsidP="00000000" w:rsidRDefault="00000000" w:rsidRPr="00000000" w14:paraId="00000025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Uma das unidades do Colégio está situada no bairro das Perdizes e, não tão distante, está o bairro da Brasilândia, que ficou conhecido como um dos bairros mais afetados pelo vírus. Não somente para quem está geograficamente próximo, mas para todos os alunos é importante conhecer e saber quais são as regiões mais afetadas e os fatores que contribuem para o aumento de casos bem como conhecer iniciativas de conscientização como a noticiada na matéria. </w:t>
      </w:r>
    </w:p>
    <w:p w:rsidR="00000000" w:rsidDel="00000000" w:rsidP="00000000" w:rsidRDefault="00000000" w:rsidRPr="00000000" w14:paraId="00000026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E, depois de ler e de aprender a ler, os alunos se divertiram muito tirando selfies e desenhando máscaras em suas fotos utilizando um aplicativo chamado Doodle, que é gratuito e facilmente baixado. </w:t>
      </w:r>
    </w:p>
    <w:p w:rsidR="00000000" w:rsidDel="00000000" w:rsidP="00000000" w:rsidRDefault="00000000" w:rsidRPr="00000000" w14:paraId="00000027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5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https://www.jornaljoca.com.br/artista-coloca-mascaras-em-grafites-para-reforcar-prevencao-contra-covid-19/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Proposta 3</w:t>
      </w:r>
    </w:p>
    <w:p w:rsidR="00000000" w:rsidDel="00000000" w:rsidP="00000000" w:rsidRDefault="00000000" w:rsidRPr="00000000" w14:paraId="00000029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Nós iniciamos o 3o ciclo com leituras de obras de arte e essa matéria foi fantástica. Nossos alunos aceitaram o desafio e criaram obras maravilhosas em suas casas, com seus familiares. Recebemos relatos de como a atividade proporcionou momentos bacanas de ampliação do repertório cultural, de conhecimento das obras e, também, de aproximação entre as crianças e seus familiares. As obras foram, inclusive, publicadas. </w:t>
      </w:r>
    </w:p>
    <w:p w:rsidR="00000000" w:rsidDel="00000000" w:rsidP="00000000" w:rsidRDefault="00000000" w:rsidRPr="00000000" w14:paraId="0000002A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6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https://www.jornaljoca.com.br/desafio-incentiva-pessoas-a-recriar-obras-de-arte-em-casa/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7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https://www.jornaljoca.com.br/leitores-do-joca-se-inspiram-em-acao-de-museus-e-recriam-obras-de-arte/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Proposta 4</w:t>
      </w:r>
    </w:p>
    <w:p w:rsidR="00000000" w:rsidDel="00000000" w:rsidP="00000000" w:rsidRDefault="00000000" w:rsidRPr="00000000" w14:paraId="0000002D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Os alunos estudaram os animais selvagens, os verbetes, as curiosidades e a notícia sobre a imagem do lobo-guará foi uma excelente oportunidade para aprofundarmos as discussões. Além disso, os alunos desenharam sugestões de como poderia ser a imagem do lobo na cédula. Depois, ainda retomamos a notícia sobre a publicação da imagem e conversamos sobre as opiniões deles. </w:t>
      </w:r>
    </w:p>
    <w:p w:rsidR="00000000" w:rsidDel="00000000" w:rsidP="00000000" w:rsidRDefault="00000000" w:rsidRPr="00000000" w14:paraId="0000002E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8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https://www.jornaljoca.com.br/saiba-tudo-sobre-a-nota-de-200-reais/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Proposta 5</w:t>
      </w:r>
    </w:p>
    <w:p w:rsidR="00000000" w:rsidDel="00000000" w:rsidP="00000000" w:rsidRDefault="00000000" w:rsidRPr="00000000" w14:paraId="00000030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Em tempos de distanciamento, conversar sobre as possibilidades de retorno, os medos, os anseios, os desejos dos alunos para os próximos meses a partir de “Maluquices” como a noticiada neste texto é algo maravilhoso! Os alunos tomam conhecimento sobre as implicações da pandemia para o mundo, pensam sobre como as pessoas estão agindo e reagindo aos acontecimentos em outros lugares, perto e longe de nós. Conversaram sobre as atividades das quais sentem mais saudade e sobre o que estão fazendo para se divertir para continuar tendo acesso À cultura e ao lazer nesse período. </w:t>
      </w:r>
    </w:p>
    <w:p w:rsidR="00000000" w:rsidDel="00000000" w:rsidP="00000000" w:rsidRDefault="00000000" w:rsidRPr="00000000" w14:paraId="00000031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19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https://www.jornaljoca.com.br/teatro-espanhol-tem-opera-so-para-plantas-em-reabertura/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Proposta 6</w:t>
      </w:r>
    </w:p>
    <w:p w:rsidR="00000000" w:rsidDel="00000000" w:rsidP="00000000" w:rsidRDefault="00000000" w:rsidRPr="00000000" w14:paraId="00000033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Os alunos foram convidados a ler a matéria, conversar sobre o texto. As professoras realizaram um trabalho com o gênero entrevista, focando os aspectos da organização do texto, dos pares perguntas/respostas, da identificação dos interlocutores, conforme habilidades previstas para o ano. Depois, os alunos foram convidados a compartilhar indicações literárias utilizando uma ferramenta digital - padlet - para criar um painel de indicações que foi compartilhado, inclusive, entre as turmas. </w:t>
      </w:r>
    </w:p>
    <w:p w:rsidR="00000000" w:rsidDel="00000000" w:rsidP="00000000" w:rsidRDefault="00000000" w:rsidRPr="00000000" w14:paraId="00000034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20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https://www.jornaljoca.com.br/em-pauta-dicas-para-ler-mais-e-gostar-desse-momento/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Resultados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36">
      <w:pPr>
        <w:tabs>
          <w:tab w:val="center" w:pos="4873"/>
          <w:tab w:val="left" w:pos="6461"/>
        </w:tabs>
        <w:spacing w:line="360" w:lineRule="auto"/>
        <w:jc w:val="both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Além de habilidades importantes de leitura como: localizar informação, compreender globalmente o texto, formular o assunto, de oralidade e de produção de textos, envolvendo a escrita de legenda, de indicação literária, os alunos tiveram oportunidades de manter a frequência e a constância dessas práticas de forma significativa e desafiadora, mesmo no contexto das aulas remotas. Experimentaram a apreciação, a expressão por meio de diferentes linguagens - o desenho, a criação com objetos e, muitos com o próprio corpo. Essas experiências são fundamentais para a aprendizagem formal, escolar, para o desenvolvimento das habilidades, para a alfabetização e, também, para o desenvolvimento, na dimensão humana, social, socioemocional.</w:t>
      </w:r>
    </w:p>
    <w:p w:rsidR="00000000" w:rsidDel="00000000" w:rsidP="00000000" w:rsidRDefault="00000000" w:rsidRPr="00000000" w14:paraId="00000037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mallCaps w:val="1"/>
          <w:sz w:val="24"/>
          <w:szCs w:val="24"/>
          <w:rtl w:val="0"/>
        </w:rPr>
        <w:t xml:space="preserve">Registros de execução da prática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211532" cy="2945989"/>
            <wp:effectExtent b="0" l="0" r="0" t="0"/>
            <wp:docPr id="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1532" cy="2945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827636" cy="2122800"/>
            <wp:effectExtent b="0" l="0" r="0" t="0"/>
            <wp:docPr id="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7636" cy="212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414616" cy="2706314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616" cy="2706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223366" cy="2662550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3366" cy="266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256226" cy="2868239"/>
            <wp:effectExtent b="0" l="0" r="0" t="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6226" cy="2868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276633" cy="3032476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633" cy="3032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364164" cy="2532400"/>
            <wp:effectExtent b="0" l="0" r="0" t="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4164" cy="253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2192092" cy="2925389"/>
            <wp:effectExtent b="0" l="0" r="0" t="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2092" cy="2925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3458789" cy="3458789"/>
            <wp:effectExtent b="0" l="0" r="0" t="0"/>
            <wp:docPr id="2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8789" cy="3458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4152900" cy="4152900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</w:rPr>
        <w:drawing>
          <wp:inline distB="114300" distT="114300" distL="114300" distR="114300">
            <wp:extent cx="3249239" cy="3249239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9239" cy="3249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smallCaps w:val="1"/>
          <w:sz w:val="24"/>
          <w:szCs w:val="24"/>
          <w:rtl w:val="0"/>
        </w:rPr>
        <w:t xml:space="preserve">As obras de arte foram publicadas no JOCA!</w:t>
      </w:r>
    </w:p>
    <w:p w:rsidR="00000000" w:rsidDel="00000000" w:rsidP="00000000" w:rsidRDefault="00000000" w:rsidRPr="00000000" w14:paraId="00000042">
      <w:pPr>
        <w:tabs>
          <w:tab w:val="center" w:pos="4873"/>
          <w:tab w:val="left" w:pos="6461"/>
        </w:tabs>
        <w:spacing w:line="360" w:lineRule="auto"/>
        <w:rPr>
          <w:rFonts w:ascii="Source Sans Pro" w:cs="Source Sans Pro" w:eastAsia="Source Sans Pro" w:hAnsi="Source Sans Pro"/>
          <w:smallCaps w:val="1"/>
          <w:sz w:val="24"/>
          <w:szCs w:val="24"/>
        </w:rPr>
      </w:pPr>
      <w:hyperlink r:id="rId32">
        <w:r w:rsidDel="00000000" w:rsidR="00000000" w:rsidRPr="00000000">
          <w:rPr>
            <w:rFonts w:ascii="Source Sans Pro" w:cs="Source Sans Pro" w:eastAsia="Source Sans Pro" w:hAnsi="Source Sans Pro"/>
            <w:smallCaps w:val="1"/>
            <w:color w:val="1155cc"/>
            <w:sz w:val="24"/>
            <w:szCs w:val="24"/>
            <w:u w:val="single"/>
            <w:rtl w:val="0"/>
          </w:rPr>
          <w:t xml:space="preserve">https://www.jornaljoca.com.br/leitores-do-joca-se-inspiram-em-acao-de-museus-e-recriam-obras-de-arte/</w:t>
        </w:r>
      </w:hyperlink>
      <w:r w:rsidDel="00000000" w:rsidR="00000000" w:rsidRPr="00000000">
        <w:rPr>
          <w:rtl w:val="0"/>
        </w:rPr>
      </w:r>
    </w:p>
    <w:sectPr>
      <w:headerReference r:id="rId33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 w:val="1"/>
    <w:rsid w:val="00D7761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D77615"/>
  </w:style>
  <w:style w:type="paragraph" w:styleId="Rodap">
    <w:name w:val="footer"/>
    <w:basedOn w:val="Normal"/>
    <w:link w:val="RodapChar"/>
    <w:uiPriority w:val="99"/>
    <w:unhideWhenUsed w:val="1"/>
    <w:rsid w:val="00D7761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D7761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jornaljoca.com.br/em-pauta-dicas-para-ler-mais-e-gostar-desse-momento/" TargetMode="External"/><Relationship Id="rId22" Type="http://schemas.openxmlformats.org/officeDocument/2006/relationships/image" Target="media/image10.png"/><Relationship Id="rId21" Type="http://schemas.openxmlformats.org/officeDocument/2006/relationships/image" Target="media/image11.png"/><Relationship Id="rId24" Type="http://schemas.openxmlformats.org/officeDocument/2006/relationships/image" Target="media/image8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ornaljoca.com.br/artista-coloca-mascaras-em-grafites-para-reforcar-prevencao-contra-covid-19/" TargetMode="External"/><Relationship Id="rId26" Type="http://schemas.openxmlformats.org/officeDocument/2006/relationships/image" Target="media/image7.png"/><Relationship Id="rId25" Type="http://schemas.openxmlformats.org/officeDocument/2006/relationships/image" Target="media/image2.png"/><Relationship Id="rId28" Type="http://schemas.openxmlformats.org/officeDocument/2006/relationships/image" Target="media/image9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2.png"/><Relationship Id="rId7" Type="http://schemas.openxmlformats.org/officeDocument/2006/relationships/image" Target="media/image6.png"/><Relationship Id="rId8" Type="http://schemas.openxmlformats.org/officeDocument/2006/relationships/hyperlink" Target="https://www.jornaljoca.com.br/pintura-de-artista-britanico-retrata-enfermeiras-como-super-heroinas/" TargetMode="External"/><Relationship Id="rId31" Type="http://schemas.openxmlformats.org/officeDocument/2006/relationships/image" Target="media/image4.png"/><Relationship Id="rId30" Type="http://schemas.openxmlformats.org/officeDocument/2006/relationships/image" Target="media/image3.png"/><Relationship Id="rId11" Type="http://schemas.openxmlformats.org/officeDocument/2006/relationships/hyperlink" Target="https://www.jornaljoca.com.br/saiba-tudo-sobre-a-nota-de-200-reais/" TargetMode="External"/><Relationship Id="rId33" Type="http://schemas.openxmlformats.org/officeDocument/2006/relationships/header" Target="header1.xml"/><Relationship Id="rId10" Type="http://schemas.openxmlformats.org/officeDocument/2006/relationships/hyperlink" Target="https://www.jornaljoca.com.br/desafio-incentiva-pessoas-a-recriar-obras-de-arte-em-casa/" TargetMode="External"/><Relationship Id="rId32" Type="http://schemas.openxmlformats.org/officeDocument/2006/relationships/hyperlink" Target="https://www.jornaljoca.com.br/leitores-do-joca-se-inspiram-em-acao-de-museus-e-recriam-obras-de-arte/" TargetMode="External"/><Relationship Id="rId13" Type="http://schemas.openxmlformats.org/officeDocument/2006/relationships/hyperlink" Target="https://www.jornaljoca.com.br/em-pauta-dicas-para-ler-mais-e-gostar-desse-momento/" TargetMode="External"/><Relationship Id="rId12" Type="http://schemas.openxmlformats.org/officeDocument/2006/relationships/hyperlink" Target="https://www.jornaljoca.com.br/teatro-espanhol-tem-opera-so-para-plantas-em-reabertura/" TargetMode="External"/><Relationship Id="rId15" Type="http://schemas.openxmlformats.org/officeDocument/2006/relationships/hyperlink" Target="https://www.jornaljoca.com.br/artista-coloca-mascaras-em-grafites-para-reforcar-prevencao-contra-covid-19/" TargetMode="External"/><Relationship Id="rId14" Type="http://schemas.openxmlformats.org/officeDocument/2006/relationships/hyperlink" Target="https://www.jornaljoca.com.br/pintura-de-artista-britanico-retrata-enfermeiras-como-super-heroinas/" TargetMode="External"/><Relationship Id="rId17" Type="http://schemas.openxmlformats.org/officeDocument/2006/relationships/hyperlink" Target="https://www.jornaljoca.com.br/leitores-do-joca-se-inspiram-em-acao-de-museus-e-recriam-obras-de-arte/" TargetMode="External"/><Relationship Id="rId16" Type="http://schemas.openxmlformats.org/officeDocument/2006/relationships/hyperlink" Target="https://www.jornaljoca.com.br/desafio-incentiva-pessoas-a-recriar-obras-de-arte-em-casa/" TargetMode="External"/><Relationship Id="rId19" Type="http://schemas.openxmlformats.org/officeDocument/2006/relationships/hyperlink" Target="https://www.jornaljoca.com.br/teatro-espanhol-tem-opera-so-para-plantas-em-reabertura/" TargetMode="External"/><Relationship Id="rId18" Type="http://schemas.openxmlformats.org/officeDocument/2006/relationships/hyperlink" Target="https://www.jornaljoca.com.br/saiba-tudo-sobre-a-nota-de-200-reai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0yDWPEOR62o4MVKmk3pS5Dae7w==">AMUW2mXOh7VZhrVVDOCCYsBwswP4hnjuwErrVBHz8rK6hoXCerb3g7WhUKl93O6jAoQOLrn4QyXKaOT/N8jnh/aIyi3UEJKsU90VF1tyOAdrsZEz0f4mQh8A/RW3yxLbcY5uUIAnYGvN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2020-09-30T14:25:00Z</dcterms:created>
  <dc:creator>Isabele Veronese</dc:creator>
</cp:coreProperties>
</file>